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mbria" w:hAnsi="Cambria" w:cs="Cambria"/>
          <w:b/>
          <w:bCs/>
          <w:sz w:val="24"/>
        </w:rPr>
      </w:pPr>
      <w:r>
        <w:rPr>
          <w:rFonts w:ascii="Cambria" w:hAnsi="Cambria" w:cs="Cambria"/>
          <w:b/>
          <w:bCs/>
          <w:sz w:val="24"/>
        </w:rPr>
        <w:t>Scholarships for 2018 B.A. Chinese Language Program</w:t>
      </w:r>
    </w:p>
    <w:p>
      <w:pPr>
        <w:jc w:val="center"/>
        <w:rPr>
          <w:rFonts w:ascii="Cambria" w:hAnsi="Cambria" w:cs="Cambria"/>
          <w:b/>
          <w:bCs/>
          <w:sz w:val="24"/>
        </w:rPr>
      </w:pPr>
      <w:r>
        <w:rPr>
          <w:rFonts w:ascii="Cambria" w:hAnsi="Cambria" w:cs="Cambria"/>
          <w:b/>
          <w:bCs/>
          <w:sz w:val="24"/>
        </w:rPr>
        <w:t>(Chinese-Russian Translation oriented)</w:t>
      </w:r>
    </w:p>
    <w:p>
      <w:pPr>
        <w:jc w:val="center"/>
        <w:rPr>
          <w:rFonts w:ascii="Cambria" w:hAnsi="Cambria" w:cs="Cambria"/>
          <w:szCs w:val="21"/>
        </w:rPr>
      </w:pPr>
      <w:r>
        <w:rPr>
          <w:rFonts w:ascii="Cambria" w:hAnsi="Cambria" w:cs="Cambria"/>
          <w:szCs w:val="21"/>
        </w:rPr>
        <w:t>(For Students from Russian-speaking or Russian as a common-language countries)</w:t>
      </w:r>
    </w:p>
    <w:p>
      <w:pPr>
        <w:rPr>
          <w:rFonts w:ascii="Cambria" w:hAnsi="Cambria" w:cs="Cambria"/>
        </w:rPr>
      </w:pPr>
    </w:p>
    <w:p>
      <w:pPr>
        <w:rPr>
          <w:rFonts w:ascii="Cambria" w:hAnsi="Cambria" w:cs="Cambria"/>
        </w:rPr>
      </w:pPr>
      <w:r>
        <w:rPr>
          <w:rFonts w:ascii="Cambria" w:hAnsi="Cambria" w:cs="Cambria"/>
        </w:rPr>
        <w:t>Under the context of Beijing International Students Belt and Road Scholarship Scheme, Beijing Language and Culture University recruits students for B.A. Chinese Language Program (Chinese-Russian Translation oriented). Please find more information below:</w:t>
      </w:r>
    </w:p>
    <w:p>
      <w:pPr>
        <w:rPr>
          <w:rFonts w:ascii="Cambria" w:hAnsi="Cambria" w:cs="Cambria"/>
        </w:rPr>
      </w:pPr>
    </w:p>
    <w:p>
      <w:pPr>
        <w:numPr>
          <w:ilvl w:val="0"/>
          <w:numId w:val="1"/>
        </w:numPr>
        <w:rPr>
          <w:rFonts w:ascii="Cambria" w:hAnsi="Cambria" w:cs="Cambria"/>
          <w:b/>
          <w:bCs/>
        </w:rPr>
      </w:pPr>
      <w:r>
        <w:rPr>
          <w:rFonts w:ascii="Cambria" w:hAnsi="Cambria"/>
          <w:b/>
          <w:bCs/>
        </w:rPr>
        <w:t>Program</w:t>
      </w:r>
    </w:p>
    <w:p>
      <w:pPr>
        <w:rPr>
          <w:rFonts w:ascii="Cambria" w:hAnsi="Cambria" w:cs="Cambria"/>
        </w:rPr>
      </w:pPr>
      <w:r>
        <w:rPr>
          <w:rFonts w:ascii="Cambria" w:hAnsi="Cambria" w:cs="Cambria"/>
        </w:rPr>
        <w:t>B.A. Chinese Language Program (Chinese-Russian Translation oriented)- Four-year Study</w:t>
      </w:r>
    </w:p>
    <w:p>
      <w:pPr>
        <w:rPr>
          <w:rFonts w:ascii="Cambria" w:hAnsi="Cambria" w:cs="Cambria"/>
        </w:rPr>
      </w:pPr>
    </w:p>
    <w:p>
      <w:pPr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/>
          <w:b/>
          <w:bCs/>
        </w:rPr>
        <w:t>Eligibility</w:t>
      </w:r>
    </w:p>
    <w:p>
      <w:pPr>
        <w:numPr>
          <w:ilvl w:val="0"/>
          <w:numId w:val="2"/>
        </w:numPr>
        <w:ind w:left="420"/>
        <w:rPr>
          <w:rFonts w:ascii="Cambria" w:hAnsi="Cambria" w:cs="Cambria"/>
        </w:rPr>
      </w:pPr>
      <w:r>
        <w:rPr>
          <w:rFonts w:ascii="Cambria" w:hAnsi="Cambria"/>
        </w:rPr>
        <w:t xml:space="preserve">Students </w:t>
      </w:r>
      <w:r>
        <w:rPr>
          <w:rFonts w:ascii="Cambria" w:hAnsi="Cambria" w:cs="Cambria"/>
        </w:rPr>
        <w:t>are from Russian-speaking countries and regions, or countries and regions use Russian as a common-language including Russia, Belarus, Ukraine, Kazakhstan, Uzbekistan, Kyrgyzstan, Turkmenistan, Tajikistan, Moldova. Students are native speakers of Russian language or has almost equivalent Russian language proficiency.</w:t>
      </w:r>
    </w:p>
    <w:p>
      <w:pPr>
        <w:numPr>
          <w:ilvl w:val="0"/>
          <w:numId w:val="2"/>
        </w:numPr>
        <w:ind w:left="420"/>
        <w:rPr>
          <w:rFonts w:ascii="Cambria" w:hAnsi="Cambria" w:cs="Cambria"/>
        </w:rPr>
      </w:pPr>
      <w:r>
        <w:rPr>
          <w:rFonts w:ascii="Cambria" w:hAnsi="Cambria"/>
        </w:rPr>
        <w:t>Students have both p</w:t>
      </w:r>
      <w:r>
        <w:rPr>
          <w:rFonts w:ascii="Cambria" w:hAnsi="Cambria" w:cs="Cambria"/>
        </w:rPr>
        <w:t>hysical and mental health, and has no criminal record.</w:t>
      </w:r>
    </w:p>
    <w:p>
      <w:pPr>
        <w:numPr>
          <w:ilvl w:val="0"/>
          <w:numId w:val="2"/>
        </w:numPr>
        <w:ind w:left="420"/>
        <w:rPr>
          <w:rFonts w:ascii="Cambria" w:hAnsi="Cambria" w:cs="Cambria"/>
        </w:rPr>
      </w:pPr>
      <w:r>
        <w:rPr>
          <w:rFonts w:ascii="Cambria" w:hAnsi="Cambria"/>
        </w:rPr>
        <w:t>Students have</w:t>
      </w:r>
      <w:r>
        <w:rPr>
          <w:rFonts w:ascii="Cambria" w:hAnsi="Cambria" w:cs="Cambria"/>
        </w:rPr>
        <w:t xml:space="preserve"> high school diploma or equivalent or above.</w:t>
      </w:r>
    </w:p>
    <w:p>
      <w:pPr>
        <w:rPr>
          <w:rFonts w:ascii="Cambria" w:hAnsi="Cambria" w:cs="Cambria"/>
        </w:rPr>
      </w:pPr>
    </w:p>
    <w:p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3. Scholarship Appraisal and Coverage</w:t>
      </w:r>
    </w:p>
    <w:p>
      <w:pPr>
        <w:ind w:firstLine="420"/>
        <w:rPr>
          <w:rFonts w:ascii="Cambria" w:hAnsi="Cambria" w:cs="Cambria"/>
        </w:rPr>
      </w:pPr>
      <w:r>
        <w:rPr>
          <w:rFonts w:ascii="Cambria" w:hAnsi="Cambria" w:cs="Cambria"/>
        </w:rPr>
        <w:t xml:space="preserve">University's Board of Belt and Road Scholarship reviews students’ application and grant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the first academic year scholarship to successful candidates. For the second year, the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students (after expert appraisal) with academic performance of distinction will be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entitled to the second academic year’s scholarship. Students can be granted the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>scholarship up to four consecutive years.</w:t>
      </w:r>
    </w:p>
    <w:p>
      <w:pPr>
        <w:ind w:firstLine="420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Coverage</w:t>
      </w:r>
      <w:r>
        <w:rPr>
          <w:rFonts w:ascii="Cambria" w:hAnsi="Cambria" w:cs="Cambria"/>
        </w:rPr>
        <w:t xml:space="preserve">: only tuition fee (23,200 RMB/year) is covered; other fees including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accommodation fee, comprehensive medical insurance, visa fee, international traveling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>expenses and living costs, shall be borne by students themselves.</w:t>
      </w:r>
    </w:p>
    <w:p>
      <w:pPr>
        <w:rPr>
          <w:rFonts w:ascii="Cambria" w:hAnsi="Cambria" w:cs="Cambria"/>
          <w:b/>
          <w:bCs/>
        </w:rPr>
      </w:pPr>
    </w:p>
    <w:p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4. Application Documents</w:t>
      </w:r>
    </w:p>
    <w:p>
      <w:pPr>
        <w:ind w:firstLine="420"/>
        <w:rPr>
          <w:rFonts w:ascii="Cambria" w:hAnsi="Cambria" w:cs="Cambria"/>
        </w:rPr>
      </w:pPr>
      <w:r>
        <w:rPr>
          <w:rFonts w:ascii="Cambria" w:hAnsi="Cambria" w:cs="Cambria"/>
        </w:rPr>
        <w:t xml:space="preserve">① A scanned copy of passport photo page. (For the student under the age of 18, their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parents should entrust a foreigner residing in China or a Chinese living in Beijing with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>the student’s guardianship, and provide notarized guardianship guarantee statement).</w:t>
      </w:r>
    </w:p>
    <w:p>
      <w:pPr>
        <w:ind w:firstLine="420"/>
        <w:rPr>
          <w:rFonts w:ascii="Cambria" w:hAnsi="Cambria" w:cs="Cambria"/>
        </w:rPr>
      </w:pPr>
      <w:r>
        <w:rPr>
          <w:rFonts w:ascii="Cambria" w:hAnsi="Cambria" w:cs="Cambria"/>
        </w:rPr>
        <w:t xml:space="preserve">② A notarized highest education diploma (or proof of expected graduation) and official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>transcripts.</w:t>
      </w:r>
    </w:p>
    <w:p>
      <w:pPr>
        <w:ind w:firstLine="420"/>
        <w:rPr>
          <w:rFonts w:ascii="Cambria" w:hAnsi="Cambria" w:cs="Cambria"/>
        </w:rPr>
      </w:pPr>
      <w:r>
        <w:rPr>
          <w:rFonts w:ascii="Cambria" w:hAnsi="Cambria" w:cs="Cambria"/>
        </w:rPr>
        <w:t>③ Application Form for International Students</w:t>
      </w:r>
      <w:bookmarkStart w:id="0" w:name="_GoBack"/>
      <w:bookmarkEnd w:id="0"/>
    </w:p>
    <w:p>
      <w:pPr>
        <w:ind w:firstLine="420"/>
        <w:rPr>
          <w:rFonts w:ascii="Cambria" w:hAnsi="Cambria" w:cs="Cambria"/>
        </w:rPr>
      </w:pPr>
      <w:r>
        <w:rPr>
          <w:rFonts w:ascii="Cambria" w:hAnsi="Cambria" w:cs="Cambria"/>
        </w:rPr>
        <w:t>④ A reference letter</w:t>
      </w:r>
    </w:p>
    <w:p>
      <w:pPr>
        <w:ind w:firstLine="420"/>
        <w:rPr>
          <w:rFonts w:ascii="Cambria" w:hAnsi="Cambria" w:cs="Cambria"/>
        </w:rPr>
      </w:pPr>
      <w:r>
        <w:rPr>
          <w:rFonts w:ascii="Cambria" w:hAnsi="Cambria" w:cs="Cambria"/>
        </w:rPr>
        <w:t xml:space="preserve">⑤ A scanned copy of emergency contact’s valid ID (who can be the student’s parents, 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>relatives or friends)</w:t>
      </w:r>
    </w:p>
    <w:p>
      <w:pPr>
        <w:rPr>
          <w:rFonts w:ascii="Cambria" w:hAnsi="Cambria" w:cs="Cambria"/>
        </w:rPr>
      </w:pPr>
    </w:p>
    <w:p>
      <w:pPr>
        <w:numPr>
          <w:ilvl w:val="0"/>
          <w:numId w:val="3"/>
        </w:numPr>
        <w:rPr>
          <w:rFonts w:ascii="Cambria" w:hAnsi="Cambria" w:cs="Cambria"/>
          <w:b/>
          <w:bCs/>
        </w:rPr>
      </w:pPr>
      <w:r>
        <w:rPr>
          <w:rFonts w:ascii="Cambria" w:hAnsi="Cambria"/>
          <w:b/>
          <w:bCs/>
        </w:rPr>
        <w:t xml:space="preserve">How to Apply </w:t>
      </w:r>
    </w:p>
    <w:p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First Option</w:t>
      </w:r>
    </w:p>
    <w:p>
      <w:pPr>
        <w:ind w:firstLine="420"/>
        <w:rPr>
          <w:rFonts w:ascii="Cambria" w:hAnsi="Cambria" w:cs="Cambria"/>
        </w:rPr>
      </w:pPr>
      <w:r>
        <w:rPr>
          <w:rFonts w:ascii="Cambria" w:hAnsi="Cambria" w:cs="Cambria"/>
        </w:rPr>
        <w:t xml:space="preserve">Post the application documents to Admissions Office for Foreign Students, Beijing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>Language and Culture University.</w:t>
      </w:r>
    </w:p>
    <w:p>
      <w:pPr>
        <w:ind w:firstLine="420"/>
        <w:rPr>
          <w:rFonts w:ascii="Cambria" w:hAnsi="Cambria" w:cs="Cambria"/>
        </w:rPr>
      </w:pPr>
      <w:r>
        <w:rPr>
          <w:rFonts w:ascii="Cambria" w:hAnsi="Cambria" w:cs="Cambria"/>
        </w:rPr>
        <w:t>Address: Room 101, South Wing of NO.1 Teaching Building</w:t>
      </w:r>
    </w:p>
    <w:p>
      <w:pPr>
        <w:ind w:left="840" w:firstLine="420"/>
        <w:rPr>
          <w:rFonts w:ascii="Cambria" w:hAnsi="Cambria" w:cs="Cambria"/>
        </w:rPr>
      </w:pPr>
      <w:r>
        <w:rPr>
          <w:rFonts w:ascii="Cambria" w:hAnsi="Cambria" w:cs="Cambria"/>
        </w:rPr>
        <w:t>Xueyuan Road 15#, Haidian District, Beijing, China   Postcode: 100083</w:t>
      </w:r>
    </w:p>
    <w:p>
      <w:pPr>
        <w:ind w:firstLine="420"/>
        <w:rPr>
          <w:rFonts w:ascii="Cambria" w:hAnsi="Cambria" w:cs="Cambria"/>
        </w:rPr>
      </w:pPr>
      <w:r>
        <w:rPr>
          <w:rFonts w:ascii="Cambria" w:hAnsi="Cambria" w:cs="Cambria"/>
        </w:rPr>
        <w:t>Tel: 86-10-82303088 / 82303951</w:t>
      </w:r>
    </w:p>
    <w:p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Second Option</w:t>
      </w:r>
    </w:p>
    <w:p>
      <w:pPr>
        <w:ind w:firstLine="420"/>
        <w:rPr>
          <w:rFonts w:ascii="Cambria" w:hAnsi="Cambria" w:cs="Cambria"/>
        </w:rPr>
      </w:pPr>
      <w:r>
        <w:rPr>
          <w:rFonts w:ascii="Cambria" w:hAnsi="Cambria" w:cs="Cambria"/>
        </w:rPr>
        <w:t>Send the application documents via E-mail</w:t>
      </w:r>
    </w:p>
    <w:p>
      <w:pPr>
        <w:numPr>
          <w:ilvl w:val="0"/>
          <w:numId w:val="4"/>
        </w:numPr>
        <w:ind w:left="420"/>
        <w:rPr>
          <w:rFonts w:ascii="Cambria" w:hAnsi="Cambria" w:cs="Cambria"/>
        </w:rPr>
      </w:pPr>
      <w:r>
        <w:rPr>
          <w:rFonts w:ascii="Cambria" w:hAnsi="Cambria"/>
        </w:rPr>
        <w:t xml:space="preserve">mail address: </w:t>
      </w:r>
      <w:r>
        <w:fldChar w:fldCharType="begin"/>
      </w:r>
      <w:r>
        <w:instrText xml:space="preserve"> HYPERLINK "mailto:zhaosh5@blcu.edu.cn" </w:instrText>
      </w:r>
      <w:r>
        <w:fldChar w:fldCharType="separate"/>
      </w:r>
      <w:r>
        <w:rPr>
          <w:rStyle w:val="5"/>
          <w:rFonts w:ascii="Cambria" w:hAnsi="Cambria" w:cs="Cambria"/>
        </w:rPr>
        <w:t>zhaosh5@blcu.edu.cn</w:t>
      </w:r>
      <w:r>
        <w:rPr>
          <w:rStyle w:val="5"/>
          <w:rFonts w:ascii="Cambria" w:hAnsi="Cambria" w:cs="Cambria"/>
        </w:rPr>
        <w:fldChar w:fldCharType="end"/>
      </w:r>
      <w:r>
        <w:rPr>
          <w:rFonts w:ascii="Cambria" w:hAnsi="Cambria" w:cs="Cambria"/>
        </w:rPr>
        <w:t xml:space="preserve">; </w:t>
      </w:r>
      <w:r>
        <w:fldChar w:fldCharType="begin"/>
      </w:r>
      <w:r>
        <w:instrText xml:space="preserve"> HYPERLINK "mailto:zhaosh1@blcu.edu.cn" </w:instrText>
      </w:r>
      <w:r>
        <w:fldChar w:fldCharType="separate"/>
      </w:r>
      <w:r>
        <w:rPr>
          <w:rStyle w:val="5"/>
          <w:rFonts w:ascii="Cambria" w:hAnsi="Cambria" w:cs="Cambria"/>
        </w:rPr>
        <w:t>zhaosh1@blcu.edu.cn</w:t>
      </w:r>
      <w:r>
        <w:rPr>
          <w:rStyle w:val="5"/>
          <w:rFonts w:ascii="Cambria" w:hAnsi="Cambria" w:cs="Cambria"/>
        </w:rPr>
        <w:fldChar w:fldCharType="end"/>
      </w:r>
      <w:r>
        <w:rPr>
          <w:rFonts w:ascii="Cambria" w:hAnsi="Cambria" w:cs="Cambria"/>
        </w:rPr>
        <w:t xml:space="preserve"> </w:t>
      </w:r>
    </w:p>
    <w:p>
      <w:pPr>
        <w:rPr>
          <w:rFonts w:ascii="Cambria" w:hAnsi="Cambria" w:cs="Cambria"/>
        </w:rPr>
      </w:pPr>
    </w:p>
    <w:p>
      <w:pPr>
        <w:numPr>
          <w:ilvl w:val="0"/>
          <w:numId w:val="3"/>
        </w:numPr>
        <w:rPr>
          <w:rFonts w:ascii="Cambria" w:hAnsi="Cambria" w:cs="Cambria"/>
          <w:b/>
          <w:bCs/>
        </w:rPr>
      </w:pPr>
      <w:r>
        <w:rPr>
          <w:rFonts w:ascii="Cambria" w:hAnsi="Cambria"/>
          <w:b/>
          <w:bCs/>
        </w:rPr>
        <w:t>D</w:t>
      </w:r>
      <w:r>
        <w:rPr>
          <w:rFonts w:ascii="Cambria" w:hAnsi="Cambria" w:cs="Cambria"/>
          <w:b/>
          <w:bCs/>
        </w:rPr>
        <w:t>eadline</w:t>
      </w:r>
    </w:p>
    <w:p>
      <w:pPr>
        <w:ind w:firstLine="420"/>
        <w:rPr>
          <w:rFonts w:ascii="Cambria" w:hAnsi="Cambria" w:cs="Cambria"/>
        </w:rPr>
      </w:pPr>
      <w:r>
        <w:rPr>
          <w:rFonts w:ascii="Cambria" w:hAnsi="Cambria" w:cs="Cambria"/>
        </w:rPr>
        <w:t>Application documents must be submitted before July 15th, 2018.</w:t>
      </w:r>
    </w:p>
    <w:p>
      <w:pPr>
        <w:rPr>
          <w:rFonts w:ascii="Cambria" w:hAnsi="Cambria" w:cs="Cambria"/>
        </w:rPr>
      </w:pPr>
    </w:p>
    <w:p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Notes:</w:t>
      </w:r>
      <w:r>
        <w:rPr>
          <w:rFonts w:ascii="Cambria" w:hAnsi="Cambria" w:cs="Cambria"/>
        </w:rPr>
        <w:t xml:space="preserve"> Each applicant can only apply for one scholarship provided by Chinese government. Multiple applications for different scholarships will be considered invalid and such applicants will be disqualified from scholarship.</w:t>
      </w:r>
    </w:p>
    <w:p>
      <w:pPr>
        <w:rPr>
          <w:rFonts w:ascii="Cambria" w:hAnsi="Cambria" w:cs="Cambr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CE2FED"/>
    <w:multiLevelType w:val="singleLevel"/>
    <w:tmpl w:val="A3CE2FED"/>
    <w:lvl w:ilvl="0" w:tentative="0">
      <w:start w:val="5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D8D5CAED"/>
    <w:multiLevelType w:val="singleLevel"/>
    <w:tmpl w:val="D8D5CAED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E9A1581A"/>
    <w:multiLevelType w:val="singleLevel"/>
    <w:tmpl w:val="E9A1581A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66CBCC8C"/>
    <w:multiLevelType w:val="singleLevel"/>
    <w:tmpl w:val="66CBCC8C"/>
    <w:lvl w:ilvl="0" w:tentative="0">
      <w:start w:val="5"/>
      <w:numFmt w:val="upperLetter"/>
      <w:suff w:val="nothing"/>
      <w:lvlText w:val="%1-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89A617F"/>
    <w:rsid w:val="00314DA4"/>
    <w:rsid w:val="003D6139"/>
    <w:rsid w:val="003D71A6"/>
    <w:rsid w:val="006E0109"/>
    <w:rsid w:val="00D5291E"/>
    <w:rsid w:val="016C7B55"/>
    <w:rsid w:val="034751EA"/>
    <w:rsid w:val="07E73131"/>
    <w:rsid w:val="317E35BB"/>
    <w:rsid w:val="489A617F"/>
    <w:rsid w:val="520B38F9"/>
    <w:rsid w:val="75E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character" w:customStyle="1" w:styleId="7">
    <w:name w:val="Header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Footer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453</Words>
  <Characters>2584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2018-02-01T07:06:00Z</dcterms:created>
  <dc:creator>lenovo</dc:creator>
  <cp:lastModifiedBy>DELL</cp:lastModifiedBy>
  <dcterms:modified xsi:type="dcterms:W3CDTF">2018-02-05T12:03:12Z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